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814" w:rsidRPr="00E65814" w:rsidRDefault="00E65814" w:rsidP="00E65814">
      <w:pPr>
        <w:widowControl w:val="0"/>
        <w:tabs>
          <w:tab w:val="left" w:pos="0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right="-35"/>
        <w:jc w:val="right"/>
        <w:rPr>
          <w:rFonts w:ascii="Times New Roman" w:eastAsia="Calibri" w:hAnsi="Times New Roman"/>
          <w:sz w:val="24"/>
          <w:szCs w:val="28"/>
        </w:rPr>
      </w:pPr>
      <w:bookmarkStart w:id="0" w:name="sub_1000"/>
      <w:r w:rsidRPr="00E65814">
        <w:rPr>
          <w:rFonts w:ascii="Times New Roman" w:eastAsia="Calibri" w:hAnsi="Times New Roman"/>
          <w:sz w:val="24"/>
          <w:szCs w:val="28"/>
        </w:rPr>
        <w:t xml:space="preserve">                                                                      ПРИЛОЖЕНИЕ </w:t>
      </w:r>
    </w:p>
    <w:p w:rsidR="00E65814" w:rsidRPr="00E65814" w:rsidRDefault="00E65814" w:rsidP="00E658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jc w:val="right"/>
        <w:rPr>
          <w:rFonts w:ascii="Times New Roman" w:eastAsia="Calibri" w:hAnsi="Times New Roman"/>
          <w:sz w:val="24"/>
          <w:szCs w:val="28"/>
        </w:rPr>
      </w:pPr>
      <w:r w:rsidRPr="00E65814">
        <w:rPr>
          <w:rFonts w:ascii="Times New Roman" w:eastAsia="Calibri" w:hAnsi="Times New Roman"/>
          <w:sz w:val="24"/>
          <w:szCs w:val="28"/>
        </w:rPr>
        <w:t>к приказу о проведении</w:t>
      </w:r>
    </w:p>
    <w:p w:rsidR="00E65814" w:rsidRPr="00E65814" w:rsidRDefault="00E65814" w:rsidP="00E65814">
      <w:pPr>
        <w:widowControl w:val="0"/>
        <w:autoSpaceDE w:val="0"/>
        <w:autoSpaceDN w:val="0"/>
        <w:adjustRightInd w:val="0"/>
        <w:spacing w:after="0" w:line="240" w:lineRule="auto"/>
        <w:ind w:left="6237" w:right="-35"/>
        <w:jc w:val="right"/>
        <w:rPr>
          <w:rFonts w:ascii="Times New Roman" w:eastAsia="Calibri" w:hAnsi="Times New Roman"/>
          <w:sz w:val="24"/>
          <w:szCs w:val="28"/>
        </w:rPr>
      </w:pPr>
      <w:proofErr w:type="spellStart"/>
      <w:r w:rsidRPr="00E65814">
        <w:rPr>
          <w:rFonts w:ascii="Times New Roman" w:eastAsia="Calibri" w:hAnsi="Times New Roman"/>
          <w:sz w:val="24"/>
          <w:szCs w:val="28"/>
        </w:rPr>
        <w:t>самообследования</w:t>
      </w:r>
      <w:proofErr w:type="spellEnd"/>
      <w:r w:rsidRPr="00E65814">
        <w:rPr>
          <w:rFonts w:ascii="Times New Roman" w:eastAsia="Calibri" w:hAnsi="Times New Roman"/>
          <w:sz w:val="24"/>
          <w:szCs w:val="28"/>
        </w:rPr>
        <w:t xml:space="preserve"> ДОУ </w:t>
      </w:r>
    </w:p>
    <w:p w:rsidR="00E65814" w:rsidRPr="00E65814" w:rsidRDefault="00E65814" w:rsidP="00E65814">
      <w:pPr>
        <w:widowControl w:val="0"/>
        <w:autoSpaceDE w:val="0"/>
        <w:autoSpaceDN w:val="0"/>
        <w:adjustRightInd w:val="0"/>
        <w:spacing w:after="0" w:line="240" w:lineRule="auto"/>
        <w:ind w:left="6237" w:right="-35"/>
        <w:jc w:val="right"/>
        <w:rPr>
          <w:rFonts w:ascii="Times New Roman" w:eastAsia="Calibri" w:hAnsi="Times New Roman"/>
          <w:sz w:val="24"/>
          <w:szCs w:val="28"/>
        </w:rPr>
      </w:pPr>
      <w:r w:rsidRPr="00E65814">
        <w:rPr>
          <w:rFonts w:ascii="Times New Roman" w:eastAsia="Calibri" w:hAnsi="Times New Roman"/>
          <w:sz w:val="24"/>
          <w:szCs w:val="28"/>
        </w:rPr>
        <w:t>от  10 марта 2021 г.  № 91</w:t>
      </w:r>
    </w:p>
    <w:p w:rsidR="00E65814" w:rsidRPr="00E65814" w:rsidRDefault="00E65814" w:rsidP="00E65814">
      <w:pPr>
        <w:widowControl w:val="0"/>
        <w:autoSpaceDE w:val="0"/>
        <w:autoSpaceDN w:val="0"/>
        <w:adjustRightInd w:val="0"/>
        <w:spacing w:after="0" w:line="240" w:lineRule="auto"/>
        <w:ind w:left="6237" w:right="-35"/>
        <w:jc w:val="right"/>
        <w:rPr>
          <w:rFonts w:ascii="Times New Roman" w:eastAsia="Calibri" w:hAnsi="Times New Roman"/>
          <w:sz w:val="24"/>
          <w:szCs w:val="28"/>
        </w:rPr>
      </w:pPr>
    </w:p>
    <w:p w:rsidR="00E65814" w:rsidRPr="00E65814" w:rsidRDefault="00E65814" w:rsidP="00E658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4"/>
          <w:szCs w:val="28"/>
        </w:rPr>
      </w:pPr>
    </w:p>
    <w:p w:rsidR="00E65814" w:rsidRPr="00E65814" w:rsidRDefault="00E65814" w:rsidP="00E6581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E65814">
        <w:rPr>
          <w:rFonts w:ascii="Times New Roman" w:eastAsia="Calibri" w:hAnsi="Times New Roman"/>
          <w:b/>
          <w:sz w:val="28"/>
          <w:szCs w:val="28"/>
        </w:rPr>
        <w:t>Отчёт</w:t>
      </w:r>
    </w:p>
    <w:p w:rsidR="00E65814" w:rsidRPr="00E65814" w:rsidRDefault="00E65814" w:rsidP="00E658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5814">
        <w:rPr>
          <w:rFonts w:ascii="Times New Roman" w:eastAsia="Calibri" w:hAnsi="Times New Roman"/>
          <w:b/>
          <w:sz w:val="28"/>
          <w:szCs w:val="28"/>
        </w:rPr>
        <w:t xml:space="preserve">Муниципального бюджетного дошкольного образовательного учреждения </w:t>
      </w:r>
      <w:r w:rsidRPr="00E65814">
        <w:rPr>
          <w:rFonts w:ascii="Times New Roman" w:hAnsi="Times New Roman"/>
          <w:b/>
          <w:sz w:val="28"/>
          <w:szCs w:val="28"/>
        </w:rPr>
        <w:t>«Детский сад №85 «Капелька»</w:t>
      </w:r>
    </w:p>
    <w:p w:rsidR="00E65814" w:rsidRPr="00E65814" w:rsidRDefault="00E65814" w:rsidP="00E65814">
      <w:pPr>
        <w:spacing w:after="0" w:line="240" w:lineRule="auto"/>
        <w:jc w:val="center"/>
        <w:rPr>
          <w:rFonts w:eastAsia="Calibri"/>
          <w:sz w:val="28"/>
          <w:szCs w:val="28"/>
        </w:rPr>
      </w:pPr>
      <w:r w:rsidRPr="00E65814">
        <w:rPr>
          <w:rFonts w:ascii="Times New Roman" w:eastAsia="Calibri" w:hAnsi="Times New Roman"/>
          <w:b/>
          <w:sz w:val="28"/>
          <w:szCs w:val="28"/>
        </w:rPr>
        <w:t>по итогам 2020 года</w:t>
      </w:r>
    </w:p>
    <w:p w:rsidR="00E65814" w:rsidRPr="00E65814" w:rsidRDefault="00E65814" w:rsidP="00E658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65814" w:rsidRPr="00E65814" w:rsidRDefault="00E65814" w:rsidP="00E658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65814" w:rsidRPr="00E65814" w:rsidRDefault="00E65814" w:rsidP="00E65814">
      <w:pPr>
        <w:widowControl w:val="0"/>
        <w:autoSpaceDE w:val="0"/>
        <w:autoSpaceDN w:val="0"/>
        <w:adjustRightInd w:val="0"/>
        <w:spacing w:after="0" w:line="240" w:lineRule="auto"/>
        <w:ind w:left="284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E65814">
        <w:rPr>
          <w:rFonts w:ascii="Times New Roman" w:eastAsia="Calibri" w:hAnsi="Times New Roman"/>
          <w:b/>
          <w:bCs/>
          <w:sz w:val="28"/>
          <w:szCs w:val="28"/>
        </w:rPr>
        <w:t>Раздел 1. Аналитическая часть</w:t>
      </w:r>
    </w:p>
    <w:p w:rsidR="00E65814" w:rsidRPr="00E65814" w:rsidRDefault="00E65814" w:rsidP="00E65814">
      <w:pPr>
        <w:widowControl w:val="0"/>
        <w:autoSpaceDE w:val="0"/>
        <w:autoSpaceDN w:val="0"/>
        <w:adjustRightInd w:val="0"/>
        <w:spacing w:after="0" w:line="240" w:lineRule="auto"/>
        <w:ind w:left="2840"/>
        <w:rPr>
          <w:rFonts w:ascii="Times New Roman" w:eastAsia="Calibri" w:hAnsi="Times New Roman"/>
          <w:sz w:val="28"/>
          <w:szCs w:val="28"/>
        </w:rPr>
      </w:pP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Общие сведения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Муниципальное бюджетное   дошкольное образовательное учреждение «Детский сад №85 «Капелька» функционирует с 1992 года. Расположен по адресу: 423820 г. Набережные Челны, проспект Казанский, дом 1 корпус 4 (с-12/04)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Контактные телефоны: 44-56-00 - заведующий, Факс: 8(8552) 44-56-00. Электронный адрес: </w:t>
      </w:r>
      <w:hyperlink r:id="rId7" w:history="1">
        <w:r w:rsidRPr="00E65814">
          <w:rPr>
            <w:rStyle w:val="a8"/>
            <w:rFonts w:ascii="Times New Roman" w:hAnsi="Times New Roman"/>
            <w:sz w:val="28"/>
            <w:szCs w:val="28"/>
            <w:lang w:val="en-US"/>
          </w:rPr>
          <w:t>kapelka-85-73@mail.ru</w:t>
        </w:r>
      </w:hyperlink>
      <w:r w:rsidRPr="00E65814">
        <w:rPr>
          <w:rFonts w:ascii="Times New Roman" w:hAnsi="Times New Roman"/>
          <w:sz w:val="28"/>
          <w:szCs w:val="28"/>
        </w:rPr>
        <w:t xml:space="preserve">. Сайт: электронное образование Республики Татарстан </w:t>
      </w:r>
      <w:proofErr w:type="spellStart"/>
      <w:r w:rsidRPr="00E65814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E65814">
        <w:rPr>
          <w:rFonts w:ascii="Times New Roman" w:hAnsi="Times New Roman"/>
          <w:sz w:val="28"/>
          <w:szCs w:val="28"/>
        </w:rPr>
        <w:t>.</w:t>
      </w:r>
      <w:proofErr w:type="spellStart"/>
      <w:r w:rsidRPr="00E65814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E65814">
        <w:rPr>
          <w:rFonts w:ascii="Times New Roman" w:hAnsi="Times New Roman"/>
          <w:sz w:val="28"/>
          <w:szCs w:val="28"/>
        </w:rPr>
        <w:t>.</w:t>
      </w:r>
      <w:proofErr w:type="spellStart"/>
      <w:r w:rsidRPr="00E6581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65814">
        <w:rPr>
          <w:rFonts w:ascii="Times New Roman" w:hAnsi="Times New Roman"/>
          <w:sz w:val="28"/>
          <w:szCs w:val="28"/>
        </w:rPr>
        <w:t xml:space="preserve">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Лицензия на </w:t>
      </w:r>
      <w:proofErr w:type="gramStart"/>
      <w:r w:rsidRPr="00E65814">
        <w:rPr>
          <w:rFonts w:ascii="Times New Roman" w:hAnsi="Times New Roman"/>
          <w:sz w:val="28"/>
          <w:szCs w:val="28"/>
        </w:rPr>
        <w:t>право ведения</w:t>
      </w:r>
      <w:proofErr w:type="gramEnd"/>
      <w:r w:rsidRPr="00E65814">
        <w:rPr>
          <w:rFonts w:ascii="Times New Roman" w:hAnsi="Times New Roman"/>
          <w:sz w:val="28"/>
          <w:szCs w:val="28"/>
        </w:rPr>
        <w:t xml:space="preserve"> образовательной деятельности -  </w:t>
      </w:r>
      <w:r w:rsidRPr="00E65814">
        <w:rPr>
          <w:rFonts w:ascii="Times New Roman" w:hAnsi="Times New Roman"/>
          <w:color w:val="000000" w:themeColor="text1"/>
          <w:sz w:val="28"/>
          <w:szCs w:val="28"/>
        </w:rPr>
        <w:t>серия 16 Л 01 № 0003875, регистрационный № 7910  от 29.0</w:t>
      </w:r>
      <w:r w:rsidRPr="00E6581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65814">
        <w:rPr>
          <w:rFonts w:ascii="Times New Roman" w:hAnsi="Times New Roman"/>
          <w:color w:val="000000" w:themeColor="text1"/>
          <w:sz w:val="28"/>
          <w:szCs w:val="28"/>
        </w:rPr>
        <w:t>.2016 года.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Действующий статус образовательного учреждения: тип – муниципальное бюджетное  дошкольное образовательное учреждение; вид - детский сад.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В МБДОУ «Детский сад № 85 «Капелька» функционирует 3   группы  с 12-часовым режимом пребывания для детей с 2 до 7 лет. Проектная мощность 45  мест, количество детей 50. Средняя наполняемость групп составила 16 детей.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  МБДОУ работает по пятидневной рабочей неделе. Режим работы с 6.00 до 18.00.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 Управление МБДОУ осуществляется в соответствии с Законом «Об образовании в Российской Федерации» и на основании Устава детского сада. Непосредственное управление детским садом осуществляет заведующий </w:t>
      </w:r>
      <w:r w:rsidRPr="00E65814">
        <w:rPr>
          <w:rFonts w:ascii="Times New Roman" w:hAnsi="Times New Roman"/>
          <w:i/>
          <w:sz w:val="28"/>
          <w:szCs w:val="28"/>
        </w:rPr>
        <w:t>Сергеева Наталья Викторовна.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Старший воспитатель: </w:t>
      </w:r>
      <w:proofErr w:type="spellStart"/>
      <w:r w:rsidRPr="00E65814">
        <w:rPr>
          <w:rFonts w:ascii="Times New Roman" w:hAnsi="Times New Roman"/>
          <w:sz w:val="28"/>
          <w:szCs w:val="28"/>
        </w:rPr>
        <w:t>Валиуллина</w:t>
      </w:r>
      <w:proofErr w:type="spellEnd"/>
      <w:r w:rsidRPr="00E658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65814">
        <w:rPr>
          <w:rFonts w:ascii="Times New Roman" w:hAnsi="Times New Roman"/>
          <w:sz w:val="28"/>
          <w:szCs w:val="28"/>
        </w:rPr>
        <w:t>Айгуль</w:t>
      </w:r>
      <w:proofErr w:type="spellEnd"/>
      <w:r w:rsidRPr="00E658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65814">
        <w:rPr>
          <w:rFonts w:ascii="Times New Roman" w:hAnsi="Times New Roman"/>
          <w:sz w:val="28"/>
          <w:szCs w:val="28"/>
        </w:rPr>
        <w:t>Хамитовна</w:t>
      </w:r>
      <w:proofErr w:type="spellEnd"/>
      <w:r w:rsidRPr="00E65814">
        <w:rPr>
          <w:rFonts w:ascii="Times New Roman" w:hAnsi="Times New Roman"/>
          <w:sz w:val="28"/>
          <w:szCs w:val="28"/>
        </w:rPr>
        <w:t>,</w:t>
      </w:r>
      <w:proofErr w:type="gramStart"/>
      <w:r w:rsidRPr="00E6581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65814">
        <w:rPr>
          <w:rFonts w:ascii="Times New Roman" w:hAnsi="Times New Roman"/>
          <w:sz w:val="28"/>
          <w:szCs w:val="28"/>
        </w:rPr>
        <w:t xml:space="preserve"> стаж работы в данной должности – 1 год.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МБДОУ зарегистрировано и функционирует в соответствии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Система </w:t>
      </w:r>
      <w:proofErr w:type="gramStart"/>
      <w:r w:rsidRPr="00E65814">
        <w:rPr>
          <w:rFonts w:ascii="Times New Roman" w:hAnsi="Times New Roman"/>
          <w:sz w:val="28"/>
          <w:szCs w:val="28"/>
        </w:rPr>
        <w:t>договорных отношений, регламентирующих деятельность ДОУ представлена</w:t>
      </w:r>
      <w:proofErr w:type="gramEnd"/>
      <w:r w:rsidRPr="00E65814">
        <w:rPr>
          <w:rFonts w:ascii="Times New Roman" w:hAnsi="Times New Roman"/>
          <w:sz w:val="28"/>
          <w:szCs w:val="28"/>
        </w:rPr>
        <w:t xml:space="preserve">: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lastRenderedPageBreak/>
        <w:t xml:space="preserve">- трудовым договором с руководителем ДОУ;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- Коллективным договором;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- договором с родителями.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Работу Учреждения регламентируют следующие локальные акты: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- Устав;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- основная общеобразовательная программа МБОУ;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- штатное расписание Учреждения;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- должностные инструкции, определяющие обязанности работников Учреждения;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- правила внутреннего трудового распорядка;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- инструкции по организации охраны жизни и здоровья детей в Учреждении;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- положение о педагогическом совете;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- положение об Общем Собрании трудового коллектива;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- годовой план работы Учреждения;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- программа развития Учреждения;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- учебный план;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- режим дня;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- расписание организованной образовательной деятельности в Учреждении;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- положение о Совете родителей и другие.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Формами самоуправления МБДОУ являются: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- Педагогический совет;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- Общее собрание работников.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65814">
        <w:rPr>
          <w:rFonts w:ascii="Times New Roman" w:hAnsi="Times New Roman"/>
          <w:b/>
          <w:sz w:val="28"/>
          <w:szCs w:val="28"/>
        </w:rPr>
        <w:t>1.1.Оценка качества образовательных результатов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Содержание образовательной деятельности.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В МБДОУ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Содержание образовательной МБДОУ «Детский сад №85 «Капелька»  соответствует основным положениям дошкольной педагогики и возрастной психологии; выстроено с учетом принципа интеграции образовательных областей в соответствии с </w:t>
      </w:r>
      <w:r w:rsidRPr="00E65814">
        <w:rPr>
          <w:rFonts w:ascii="Times New Roman" w:hAnsi="Times New Roman"/>
          <w:sz w:val="28"/>
          <w:szCs w:val="28"/>
        </w:rPr>
        <w:lastRenderedPageBreak/>
        <w:t xml:space="preserve">возрастными возможностями и особенностями воспитанников, спецификой и возможностями образовательных областей, соответствует требованиям ФГОС </w:t>
      </w:r>
      <w:proofErr w:type="gramStart"/>
      <w:r w:rsidRPr="00E65814">
        <w:rPr>
          <w:rFonts w:ascii="Times New Roman" w:hAnsi="Times New Roman"/>
          <w:sz w:val="28"/>
          <w:szCs w:val="28"/>
        </w:rPr>
        <w:t>ДО</w:t>
      </w:r>
      <w:proofErr w:type="gramEnd"/>
      <w:r w:rsidRPr="00E65814">
        <w:rPr>
          <w:rFonts w:ascii="Times New Roman" w:hAnsi="Times New Roman"/>
          <w:sz w:val="28"/>
          <w:szCs w:val="28"/>
        </w:rPr>
        <w:t xml:space="preserve"> к структуре образовательной программе и ее объему.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Программа соответствует принципу развивающего образования, целью которого является развитие ребенка; обеспечивает единство воспитательных, развивающих и обучающих целей и задач процесса образования детей дошкольного возраста.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Программа составлена в соответствии с образовательными областями: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Реализация каждого направления предполагает решение задач во всех видах детской деятельности, имеющих место в режиме дня дошкольного учреждения: режимные моменты, игровая, практическая деятельность, организованная образовательная деятельность: индивидуальная, подгрупповая работа, работа в парах и малыми группами; самостоятельная деятельность; опыты и экспериментирование.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Педагогический процесс в МБДОУ в 3х группах осуществлялся в соответствии с основной общеобразовательной программой ДОУ, разработанной на основе  примерной основной  образовательной  программы дошкольного образования     «От рождения до школы»,  под редакцией  Н.Е. </w:t>
      </w:r>
      <w:proofErr w:type="spellStart"/>
      <w:r w:rsidRPr="00E65814">
        <w:rPr>
          <w:rFonts w:ascii="Times New Roman" w:hAnsi="Times New Roman"/>
          <w:sz w:val="28"/>
          <w:szCs w:val="28"/>
        </w:rPr>
        <w:t>Вераксы</w:t>
      </w:r>
      <w:proofErr w:type="spellEnd"/>
      <w:r w:rsidRPr="00E6581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65814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E65814">
        <w:rPr>
          <w:rFonts w:ascii="Times New Roman" w:hAnsi="Times New Roman"/>
          <w:sz w:val="28"/>
          <w:szCs w:val="28"/>
        </w:rPr>
        <w:t xml:space="preserve">,  Т.С. Комаровой, региональной программы дошкольного образования.  </w:t>
      </w:r>
      <w:proofErr w:type="spellStart"/>
      <w:r w:rsidRPr="00E65814">
        <w:rPr>
          <w:rFonts w:ascii="Times New Roman" w:hAnsi="Times New Roman"/>
          <w:sz w:val="28"/>
          <w:szCs w:val="28"/>
        </w:rPr>
        <w:t>Р.К.Шаеховой</w:t>
      </w:r>
      <w:proofErr w:type="spellEnd"/>
      <w:r w:rsidRPr="00E65814">
        <w:rPr>
          <w:rFonts w:ascii="Times New Roman" w:hAnsi="Times New Roman"/>
          <w:sz w:val="28"/>
          <w:szCs w:val="28"/>
        </w:rPr>
        <w:t>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Качество подготовки воспитанников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Средний списочный состав детей к концу 2020 года составляет 50 детей 2-7 лет. Из 3 групп: 2 группы разновозрастные(3-5,5-7 лет), 1 группа с 1,6-3х лет.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В целях обеспечения комплексного подхода к оценке итоговых и промежуточных результатов освоения основной общеобразовательной программы, на основании ФГОС </w:t>
      </w:r>
      <w:proofErr w:type="gramStart"/>
      <w:r w:rsidRPr="00E65814">
        <w:rPr>
          <w:rFonts w:ascii="Times New Roman" w:hAnsi="Times New Roman"/>
          <w:sz w:val="28"/>
          <w:szCs w:val="28"/>
        </w:rPr>
        <w:t>ДО</w:t>
      </w:r>
      <w:proofErr w:type="gramEnd"/>
      <w:r w:rsidRPr="00E6581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65814">
        <w:rPr>
          <w:rFonts w:ascii="Times New Roman" w:hAnsi="Times New Roman"/>
          <w:sz w:val="28"/>
          <w:szCs w:val="28"/>
        </w:rPr>
        <w:t>проведен</w:t>
      </w:r>
      <w:proofErr w:type="gramEnd"/>
      <w:r w:rsidRPr="00E65814">
        <w:rPr>
          <w:rFonts w:ascii="Times New Roman" w:hAnsi="Times New Roman"/>
          <w:sz w:val="28"/>
          <w:szCs w:val="28"/>
        </w:rPr>
        <w:t xml:space="preserve"> мониторинг освоения основной общеобразовательной программы по образовательным областям. </w:t>
      </w:r>
      <w:proofErr w:type="gramStart"/>
      <w:r w:rsidRPr="00E65814">
        <w:rPr>
          <w:rFonts w:ascii="Times New Roman" w:hAnsi="Times New Roman"/>
          <w:sz w:val="28"/>
          <w:szCs w:val="28"/>
        </w:rPr>
        <w:t>Мониторинг образовательной деятельности и детского развития в Учреждении осуществляется в течение времени пребывания ребенка в Учреждении с 6.00. до 18.00, исключая время, отведенное на сон).</w:t>
      </w:r>
      <w:proofErr w:type="gramEnd"/>
      <w:r w:rsidRPr="00E65814">
        <w:rPr>
          <w:rFonts w:ascii="Times New Roman" w:hAnsi="Times New Roman"/>
          <w:sz w:val="28"/>
          <w:szCs w:val="28"/>
        </w:rPr>
        <w:t xml:space="preserve"> Мониторинг образовательного процесса осуществляется 2 раза в год:  декабрь, апрель. Мониторинг усвоения программных требований воспитанниками подготовительной к школе группы (готовность к школе) осуществляется воспитателями и специалистами МБДОУ через педагогические наблюдения и анализ воспитателями всех возрастных групп, диагностические исследования специалистов. Мониторинг детского развития включает в себя оценку физического развития ребенка (проводит инструктор по физической культуре), состояния его здоровья (проводит медицинский работник /по согласованию), развития общих способностей: познавательных, коммуникативных и регуляторных (воспитатель).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Реализация мониторинга предполагает последовательность следующих действий: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определение и обоснование объекта мониторинга;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сбор данных, используемых для мониторинга;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структурирование баз данных, обеспечивающих хранение и оперативное использование информации;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lastRenderedPageBreak/>
        <w:t xml:space="preserve">обработка полученных данных в ходе мониторинга;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анализ и интерпретация полученных данных в ходе мониторинга;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подготовка документов по итогам анализа полученных данных;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распространение результатов мониторинга среди пользователей  мониторинга.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Результаты педагогических наблюдений за уровнем усвоения детьми программных требований заносятся в специальную таблицу и хранятся в каждой возрастной группе. </w:t>
      </w:r>
    </w:p>
    <w:p w:rsidR="00E65814" w:rsidRPr="00E65814" w:rsidRDefault="00E65814" w:rsidP="00E65814">
      <w:pPr>
        <w:spacing w:before="100" w:beforeAutospacing="1"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Таким образом, по состоянию на декабрь 2020г по результатам мониторинга освоения образовательной программы выполнение программы дошкольного составляет 95% (высокий и средний показатели).</w:t>
      </w:r>
      <w:r w:rsidRPr="00E6581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65814">
        <w:rPr>
          <w:rFonts w:ascii="Times New Roman" w:hAnsi="Times New Roman"/>
          <w:sz w:val="28"/>
          <w:szCs w:val="28"/>
        </w:rPr>
        <w:t xml:space="preserve"> </w:t>
      </w:r>
      <w:r w:rsidRPr="00E65814">
        <w:rPr>
          <w:rFonts w:ascii="Times New Roman" w:hAnsi="Times New Roman"/>
          <w:color w:val="000000"/>
          <w:sz w:val="28"/>
          <w:szCs w:val="28"/>
        </w:rPr>
        <w:t>Результаты педагогического анализа показывают преобладание детей с высоким и средним уровнем развития. Отмечается качественная работа  по социально-коммуникативному развитию, так как формирование представлений о здоровом образе жизни и правилам безопасного поведения, воспитание культурно-гигиенических навыков тесно связаны с другими образовательными областями. Использование оптимальных форм взаимодействия педагогов и воспитанников в совместной деятельности и в режимные моменты  позволили достичь неплохих результатов усвоения программного содержания в познавательном развитии, достаточно стабильный результат освоения программы получился в художественно эстетическом развитии. Следует обратить внимание на речевое развитие детей, так как дети испытывают трудности в освоении программного содержания по речевому развитию. С детьми спланировать индивидуальную работу, а с родителями консультативную помощь в организации индивидуальной работы с ребёнком дома.</w:t>
      </w:r>
    </w:p>
    <w:p w:rsidR="00E65814" w:rsidRPr="00E65814" w:rsidRDefault="00E65814" w:rsidP="00E65814">
      <w:pPr>
        <w:spacing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Результаты освоения ООП </w:t>
      </w:r>
      <w:proofErr w:type="gramStart"/>
      <w:r w:rsidRPr="00E65814">
        <w:rPr>
          <w:rFonts w:ascii="Times New Roman" w:hAnsi="Times New Roman"/>
          <w:sz w:val="28"/>
          <w:szCs w:val="28"/>
        </w:rPr>
        <w:t>ДО</w:t>
      </w:r>
      <w:proofErr w:type="gramEnd"/>
      <w:r w:rsidRPr="00E65814">
        <w:rPr>
          <w:rFonts w:ascii="Times New Roman" w:hAnsi="Times New Roman"/>
          <w:sz w:val="28"/>
          <w:szCs w:val="28"/>
        </w:rPr>
        <w:t xml:space="preserve"> соответствуют требованиям ФГОС. Для детей, имеющих трудности в усвоении программы (5%) разрабатываются индивидуальные маршруты, оказывается педагогическое сопровождение. </w:t>
      </w:r>
    </w:p>
    <w:p w:rsidR="00E65814" w:rsidRPr="00E65814" w:rsidRDefault="00E65814" w:rsidP="00E65814">
      <w:pPr>
        <w:shd w:val="clear" w:color="auto" w:fill="FFFFFF"/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14">
        <w:rPr>
          <w:rFonts w:ascii="Times New Roman" w:hAnsi="Times New Roman"/>
          <w:color w:val="000000"/>
          <w:sz w:val="28"/>
          <w:szCs w:val="28"/>
        </w:rPr>
        <w:t>            По итогам педагогического наблюдения выпускники ДОУ имеют следующие уровни готовности к обучению в школе:</w:t>
      </w:r>
    </w:p>
    <w:p w:rsidR="00E65814" w:rsidRPr="00E65814" w:rsidRDefault="00E65814" w:rsidP="00E65814">
      <w:pPr>
        <w:shd w:val="clear" w:color="auto" w:fill="FFFFFF"/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14">
        <w:rPr>
          <w:rFonts w:ascii="Times New Roman" w:hAnsi="Times New Roman"/>
          <w:color w:val="000000"/>
          <w:sz w:val="28"/>
          <w:szCs w:val="28"/>
        </w:rPr>
        <w:t>- 100% выпускников ДОУ освоили образовательную программу  дошкольного образования  на высоком и среднем уровне;</w:t>
      </w:r>
    </w:p>
    <w:p w:rsidR="00E65814" w:rsidRPr="00E65814" w:rsidRDefault="00E65814" w:rsidP="00E65814">
      <w:pPr>
        <w:shd w:val="clear" w:color="auto" w:fill="FFFFFF"/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14">
        <w:rPr>
          <w:rFonts w:ascii="Times New Roman" w:hAnsi="Times New Roman"/>
          <w:color w:val="000000"/>
          <w:sz w:val="28"/>
          <w:szCs w:val="28"/>
        </w:rPr>
        <w:t>- уровень развития школьной зрелости: 64% — высокий, 29% — средний, 7% — низкий.</w:t>
      </w:r>
    </w:p>
    <w:p w:rsidR="00E65814" w:rsidRPr="00E65814" w:rsidRDefault="00E65814" w:rsidP="00E658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65814">
        <w:rPr>
          <w:rFonts w:ascii="Times New Roman" w:hAnsi="Times New Roman"/>
          <w:b/>
          <w:sz w:val="28"/>
          <w:szCs w:val="28"/>
        </w:rPr>
        <w:t xml:space="preserve">1.2. Оценка </w:t>
      </w:r>
      <w:proofErr w:type="gramStart"/>
      <w:r w:rsidRPr="00E65814">
        <w:rPr>
          <w:rFonts w:ascii="Times New Roman" w:hAnsi="Times New Roman"/>
          <w:b/>
          <w:sz w:val="28"/>
          <w:szCs w:val="28"/>
        </w:rPr>
        <w:t>качества условий реализации основной образовательной программы дошкольного образования</w:t>
      </w:r>
      <w:proofErr w:type="gramEnd"/>
      <w:r w:rsidRPr="00E65814">
        <w:rPr>
          <w:rFonts w:ascii="Times New Roman" w:hAnsi="Times New Roman"/>
          <w:b/>
          <w:sz w:val="28"/>
          <w:szCs w:val="28"/>
        </w:rPr>
        <w:t xml:space="preserve">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Качество кадрового обеспечения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В МБДОУ «Детский сад №85 «Капелька» созданы необходимые условия для профессионального роста сотрудников. Имеется план переподготовки и аттестации педагогических кадров, ежегодно педагоги повышают свое мастерство в ходе прохождения аттестации, повышения квалификации, участвуют в городских методических объединениях, семинарах, мастер-классах. Инновационный опыт педагогов размещен на международных образовательных порталах в сети интернет. </w:t>
      </w:r>
    </w:p>
    <w:tbl>
      <w:tblPr>
        <w:tblW w:w="1017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E65814" w:rsidRPr="00E65814" w:rsidTr="003F6126">
        <w:trPr>
          <w:trHeight w:val="288"/>
        </w:trPr>
        <w:tc>
          <w:tcPr>
            <w:tcW w:w="10173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Общее количество сотрудников в МБДОУ составляет 18 человек, из них: </w:t>
            </w:r>
            <w:r w:rsidRPr="00E65814">
              <w:rPr>
                <w:rFonts w:ascii="Times New Roman" w:hAnsi="Times New Roman"/>
                <w:sz w:val="28"/>
                <w:szCs w:val="28"/>
              </w:rPr>
              <w:lastRenderedPageBreak/>
              <w:t>старший воспитатель-1, воспитатель - 5, воспитатель по обучению детей татарскому языку – 1; музыкальные руководители-1; инструктор по физической культуре- 1, педагог-психолог - 1; иные работники- 8 человек.</w:t>
            </w:r>
          </w:p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tbl>
            <w:tblPr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35"/>
              <w:gridCol w:w="3335"/>
              <w:gridCol w:w="3248"/>
            </w:tblGrid>
            <w:tr w:rsidR="00E65814" w:rsidRPr="00E65814" w:rsidTr="003F6126">
              <w:trPr>
                <w:trHeight w:val="523"/>
              </w:trPr>
              <w:tc>
                <w:tcPr>
                  <w:tcW w:w="3335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Количество педагогических работников </w:t>
                  </w:r>
                </w:p>
              </w:tc>
              <w:tc>
                <w:tcPr>
                  <w:tcW w:w="3335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 xml:space="preserve">Из них внешние совместители </w:t>
                  </w:r>
                </w:p>
              </w:tc>
              <w:tc>
                <w:tcPr>
                  <w:tcW w:w="3248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Количество педагогов, имеющих </w:t>
                  </w:r>
                </w:p>
              </w:tc>
            </w:tr>
            <w:tr w:rsidR="00E65814" w:rsidRPr="00E65814" w:rsidTr="003F6126">
              <w:trPr>
                <w:trHeight w:val="385"/>
              </w:trPr>
              <w:tc>
                <w:tcPr>
                  <w:tcW w:w="3335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 xml:space="preserve">Высшую квалификационную категорию </w:t>
                  </w:r>
                </w:p>
              </w:tc>
              <w:tc>
                <w:tcPr>
                  <w:tcW w:w="3335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 xml:space="preserve">Первую квалификационную категорию </w:t>
                  </w:r>
                </w:p>
              </w:tc>
              <w:tc>
                <w:tcPr>
                  <w:tcW w:w="3248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 xml:space="preserve">Соответствие занимаемой должности </w:t>
                  </w:r>
                </w:p>
              </w:tc>
            </w:tr>
            <w:tr w:rsidR="00E65814" w:rsidRPr="00E65814" w:rsidTr="003F6126">
              <w:trPr>
                <w:trHeight w:val="385"/>
              </w:trPr>
              <w:tc>
                <w:tcPr>
                  <w:tcW w:w="3335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335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248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69"/>
              <w:gridCol w:w="3369"/>
              <w:gridCol w:w="3180"/>
            </w:tblGrid>
            <w:tr w:rsidR="00E65814" w:rsidRPr="00E65814" w:rsidTr="003F6126">
              <w:trPr>
                <w:trHeight w:val="109"/>
              </w:trPr>
              <w:tc>
                <w:tcPr>
                  <w:tcW w:w="3369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Образование </w:t>
                  </w:r>
                </w:p>
              </w:tc>
              <w:tc>
                <w:tcPr>
                  <w:tcW w:w="3369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Количество педагогов </w:t>
                  </w:r>
                </w:p>
              </w:tc>
              <w:tc>
                <w:tcPr>
                  <w:tcW w:w="3180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 xml:space="preserve">% от общего количества педагогов </w:t>
                  </w:r>
                </w:p>
              </w:tc>
            </w:tr>
            <w:tr w:rsidR="00E65814" w:rsidRPr="00E65814" w:rsidTr="003F6126">
              <w:trPr>
                <w:trHeight w:val="109"/>
              </w:trPr>
              <w:tc>
                <w:tcPr>
                  <w:tcW w:w="3369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 xml:space="preserve">Высшее </w:t>
                  </w:r>
                </w:p>
              </w:tc>
              <w:tc>
                <w:tcPr>
                  <w:tcW w:w="3369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180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 xml:space="preserve">80% </w:t>
                  </w:r>
                </w:p>
              </w:tc>
            </w:tr>
            <w:tr w:rsidR="00E65814" w:rsidRPr="00E65814" w:rsidTr="003F6126">
              <w:trPr>
                <w:trHeight w:val="109"/>
              </w:trPr>
              <w:tc>
                <w:tcPr>
                  <w:tcW w:w="3369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 xml:space="preserve">Среднее специальное </w:t>
                  </w:r>
                </w:p>
              </w:tc>
              <w:tc>
                <w:tcPr>
                  <w:tcW w:w="3369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180" w:type="dxa"/>
                </w:tcPr>
                <w:p w:rsidR="00E65814" w:rsidRPr="00E65814" w:rsidRDefault="00E65814" w:rsidP="00E6581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65814">
                    <w:rPr>
                      <w:rFonts w:ascii="Times New Roman" w:hAnsi="Times New Roman"/>
                      <w:sz w:val="28"/>
                      <w:szCs w:val="28"/>
                    </w:rPr>
                    <w:t xml:space="preserve">20% </w:t>
                  </w:r>
                </w:p>
              </w:tc>
            </w:tr>
          </w:tbl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Аттестация педагогических работников в 2020 </w:t>
      </w:r>
      <w:proofErr w:type="spellStart"/>
      <w:r w:rsidRPr="00E65814">
        <w:rPr>
          <w:rFonts w:ascii="Times New Roman" w:hAnsi="Times New Roman"/>
          <w:sz w:val="28"/>
          <w:szCs w:val="28"/>
        </w:rPr>
        <w:t>уч.г</w:t>
      </w:r>
      <w:proofErr w:type="spellEnd"/>
      <w:r w:rsidRPr="00E65814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8"/>
        <w:gridCol w:w="6193"/>
      </w:tblGrid>
      <w:tr w:rsidR="00E65814" w:rsidRPr="00E65814" w:rsidTr="003F6126">
        <w:trPr>
          <w:trHeight w:val="109"/>
        </w:trPr>
        <w:tc>
          <w:tcPr>
            <w:tcW w:w="3838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Категория </w:t>
            </w:r>
          </w:p>
        </w:tc>
        <w:tc>
          <w:tcPr>
            <w:tcW w:w="6193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Количество педагогов </w:t>
            </w:r>
          </w:p>
        </w:tc>
      </w:tr>
      <w:tr w:rsidR="00E65814" w:rsidRPr="00E65814" w:rsidTr="003F6126">
        <w:trPr>
          <w:trHeight w:val="109"/>
        </w:trPr>
        <w:tc>
          <w:tcPr>
            <w:tcW w:w="3838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6193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65814" w:rsidRPr="00E65814" w:rsidTr="003F6126">
        <w:trPr>
          <w:trHeight w:val="109"/>
        </w:trPr>
        <w:tc>
          <w:tcPr>
            <w:tcW w:w="3838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6193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65814" w:rsidRPr="00E65814" w:rsidTr="003F6126">
        <w:trPr>
          <w:trHeight w:val="109"/>
        </w:trPr>
        <w:tc>
          <w:tcPr>
            <w:tcW w:w="3838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Соответствие занимаемой должности </w:t>
            </w:r>
          </w:p>
        </w:tc>
        <w:tc>
          <w:tcPr>
            <w:tcW w:w="6193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  <w:r w:rsidRPr="00E65814">
        <w:rPr>
          <w:rFonts w:ascii="Times New Roman" w:hAnsi="Times New Roman"/>
          <w:sz w:val="28"/>
          <w:szCs w:val="28"/>
        </w:rPr>
        <w:t xml:space="preserve">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МБДОУ «Детский сад №85 «Капе</w:t>
      </w:r>
      <w:r>
        <w:rPr>
          <w:rFonts w:ascii="Times New Roman" w:hAnsi="Times New Roman"/>
          <w:sz w:val="28"/>
          <w:szCs w:val="28"/>
        </w:rPr>
        <w:t>л</w:t>
      </w:r>
      <w:bookmarkStart w:id="1" w:name="_GoBack"/>
      <w:bookmarkEnd w:id="1"/>
      <w:r w:rsidRPr="00E65814">
        <w:rPr>
          <w:rFonts w:ascii="Times New Roman" w:hAnsi="Times New Roman"/>
          <w:sz w:val="28"/>
          <w:szCs w:val="28"/>
        </w:rPr>
        <w:t xml:space="preserve">ька» оснащен полным комплектом мебели и учебным оборудованием. </w:t>
      </w:r>
      <w:proofErr w:type="gramStart"/>
      <w:r w:rsidRPr="00E65814">
        <w:rPr>
          <w:rFonts w:ascii="Times New Roman" w:hAnsi="Times New Roman"/>
          <w:sz w:val="28"/>
          <w:szCs w:val="28"/>
        </w:rPr>
        <w:t>В МБДОУ имеются: методический кабинет, медицинский блок, пищеблок,  располагающие  необходимым оборудованием и материалом по профилю своей деятельности.</w:t>
      </w:r>
      <w:proofErr w:type="gramEnd"/>
      <w:r w:rsidRPr="00E65814">
        <w:rPr>
          <w:rFonts w:ascii="Times New Roman" w:hAnsi="Times New Roman"/>
          <w:sz w:val="28"/>
          <w:szCs w:val="28"/>
        </w:rPr>
        <w:t xml:space="preserve"> Для реализации образовательных задач функционируют: универсальный зал, кабинеты дополнительного образования, игровые площадки на территории ДОУ, оснащенные необходимым современным оборудованием.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lastRenderedPageBreak/>
        <w:t xml:space="preserve">Вывод: материально-техническое обеспечение МБДОУ соответствует требованиям федерального государственного образовательного стандарта дошкольного образования, к условиям реализации ООП </w:t>
      </w:r>
      <w:proofErr w:type="gramStart"/>
      <w:r w:rsidRPr="00E65814">
        <w:rPr>
          <w:rFonts w:ascii="Times New Roman" w:hAnsi="Times New Roman"/>
          <w:sz w:val="28"/>
          <w:szCs w:val="28"/>
        </w:rPr>
        <w:t>ДО</w:t>
      </w:r>
      <w:proofErr w:type="gramEnd"/>
      <w:r w:rsidRPr="00E65814">
        <w:rPr>
          <w:rFonts w:ascii="Times New Roman" w:hAnsi="Times New Roman"/>
          <w:sz w:val="28"/>
          <w:szCs w:val="28"/>
        </w:rPr>
        <w:t xml:space="preserve"> и способствует </w:t>
      </w:r>
      <w:proofErr w:type="gramStart"/>
      <w:r w:rsidRPr="00E65814">
        <w:rPr>
          <w:rFonts w:ascii="Times New Roman" w:hAnsi="Times New Roman"/>
          <w:sz w:val="28"/>
          <w:szCs w:val="28"/>
        </w:rPr>
        <w:t>полноценному</w:t>
      </w:r>
      <w:proofErr w:type="gramEnd"/>
      <w:r w:rsidRPr="00E65814">
        <w:rPr>
          <w:rFonts w:ascii="Times New Roman" w:hAnsi="Times New Roman"/>
          <w:sz w:val="28"/>
          <w:szCs w:val="28"/>
        </w:rPr>
        <w:t xml:space="preserve"> развитию дошкольников.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65814">
        <w:rPr>
          <w:rFonts w:ascii="Times New Roman" w:hAnsi="Times New Roman"/>
          <w:b/>
          <w:sz w:val="28"/>
          <w:szCs w:val="28"/>
        </w:rPr>
        <w:t xml:space="preserve">1.3. Оценка качества организации учебно-воспитательного процесса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Учебный план  МБДОУ «Детский сад №85 «Капелька» составлен в соответствии с современными дидактическими, санитарными и методическими требованиями. При составлении плана учтены предельно допустимые нормы учебной нагрузки.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В МБДОУ создана современная, эстетически привлекательная предметно-развивающая среда, активно используются инновационные методы, средства и формы дошкольного образования, созданы комфортные условия для прогулок детей.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Педагогическое образование родителей (или законных представителей) воспитанников осуществляется как традиционными методами через наглядные пособия, стенды, беседы, консультации, родительские собрания, дни «Открытых дверей», так и с помощью современных средств информатизации (сайт ДОУ, электронная почта ДОУ).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Образовательная деятельность осуществляется в процессе организации различных видов детской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соответствующих дошкольному возрасту формах работы с детьми.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В МБДОУ созданы организационно-методические условия для решения задач по охране жизни и укреплению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65814">
        <w:rPr>
          <w:rFonts w:ascii="Times New Roman" w:hAnsi="Times New Roman"/>
          <w:b/>
          <w:sz w:val="28"/>
          <w:szCs w:val="28"/>
        </w:rPr>
        <w:t xml:space="preserve">Взаимодействие с социумом.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МБДОУ «Детский сад №85 «Капелька»  является открытой социальной системой, способной реагировать на изменения внутренней и внешней среды. Одним из путей повышения качества дошкольного образования является установлении прочных связей с социумом, как главного акцентного направления дошкольного образования, от которого, в первую очередь, зависит его качество. 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 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ребенка, что в конечном итоге ведет к повышению качества дошкольного образования. Коллектив нашего детского сада строит связи с социумом на основе следующих принципов: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• учета запроса общественности;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lastRenderedPageBreak/>
        <w:t xml:space="preserve">• принятие политики детского сада социумом;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• формирования содержания обязанностей детского сада и социума;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• сохранение имиджа учреждения в обществе;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• установление коммуникаций между детским садом и социумом.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Работая в таких условиях, создается возможность расширять культурно-образовательную среду и влиять на широкий социум, гармонизируя отношения различных социальных групп, получая определенные социальные эффекты образовательной деятельности. 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Взаимоотношения в детском саду строятся с учетом интересов детей, родителей, педагогов.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Анализ выявленных потенциальных возможностей и интересов детей и их дифференциация позволили спланировать и организовать совместную работу ДОУ с общественными и социальными институтами, имеющими свои интересы в образовательной сфере. МБДОУ осуществляет сотрудничество с учреждениями культуры, образования, правопорядка.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Существенным моментом в работе педагогического коллектива МБДОУ является переход ребенка из детского сада в начальную школу, обеспечение преемственности на данных ступенях образования.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В целях реализации Концепции преемственности детского сада и начальной школы, разработан план взаимодействия МБДОУ и МБУ «СОШ №9» , определена система мероприятий по подготовке детей подготовительной к школе группы, предусматривающая взаимодействие педагогов, родителей и детей.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Организованная работа по преемственности способствует созданию единого образовательного пространства. Взаимодействие детского сада и МБУ «СОШ №9» носит гуманистический характер, основывается на взаимопонимании, сотрудничестве, доверительности. Нами разработана стратегия совместных действий по развитию познавательной активности ребенка, творческих способностей, инициативы и самостоятельности, </w:t>
      </w:r>
      <w:proofErr w:type="spellStart"/>
      <w:r w:rsidRPr="00E65814">
        <w:rPr>
          <w:rFonts w:ascii="Times New Roman" w:hAnsi="Times New Roman"/>
          <w:sz w:val="28"/>
          <w:szCs w:val="28"/>
        </w:rPr>
        <w:t>коммуникативности</w:t>
      </w:r>
      <w:proofErr w:type="spellEnd"/>
      <w:r w:rsidRPr="00E65814">
        <w:rPr>
          <w:rFonts w:ascii="Times New Roman" w:hAnsi="Times New Roman"/>
          <w:sz w:val="28"/>
          <w:szCs w:val="28"/>
        </w:rPr>
        <w:t>, любознательности, исследовательского интереса, ответственности, произвольности, которые являются основаниями преемственности для дошкольного учреждения и начальной школы. Методическую работу координировали совместные педагогические советы, участниками которых являются учителя, воспитатели, медицинские работники. На них рассматривались проблемы развития связной речи у детей дошкольного и младшего школьного возраста, проблемы обучения татарскому языку, как государственному языку РТ. Серьезное внимание уделялось таким направлениям работы, как готовность руки дошкольника к обучению письму, подготовки дошкольников к обучению грамоте, готовность их к обучению чтению.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677"/>
        <w:gridCol w:w="4536"/>
      </w:tblGrid>
      <w:tr w:rsidR="00E65814" w:rsidRPr="00E65814" w:rsidTr="003F6126">
        <w:trPr>
          <w:trHeight w:val="109"/>
        </w:trPr>
        <w:tc>
          <w:tcPr>
            <w:tcW w:w="534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4677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Задачи, решаемые в совместной работе </w:t>
            </w:r>
          </w:p>
        </w:tc>
        <w:tc>
          <w:tcPr>
            <w:tcW w:w="4536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Формы работы с детьми </w:t>
            </w:r>
          </w:p>
        </w:tc>
      </w:tr>
      <w:tr w:rsidR="00E65814" w:rsidRPr="00E65814" w:rsidTr="003F6126">
        <w:trPr>
          <w:trHeight w:val="523"/>
        </w:trPr>
        <w:tc>
          <w:tcPr>
            <w:tcW w:w="534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213" w:type="dxa"/>
            <w:gridSpan w:val="2"/>
          </w:tcPr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Администрация Комсомольского района: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Посещение совещаний в администрации.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lastRenderedPageBreak/>
              <w:t>Участие в мероприятиях по плану администрации района</w:t>
            </w:r>
          </w:p>
        </w:tc>
      </w:tr>
      <w:tr w:rsidR="00E65814" w:rsidRPr="00E65814" w:rsidTr="003F6126">
        <w:trPr>
          <w:trHeight w:val="1351"/>
        </w:trPr>
        <w:tc>
          <w:tcPr>
            <w:tcW w:w="534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>МБУ «СОШ №9»</w:t>
            </w:r>
          </w:p>
        </w:tc>
        <w:tc>
          <w:tcPr>
            <w:tcW w:w="4536" w:type="dxa"/>
          </w:tcPr>
          <w:p w:rsidR="00E65814" w:rsidRPr="00E65814" w:rsidRDefault="00E65814" w:rsidP="00E658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>Посещение занятий учителями НШ в подготовительных группах</w:t>
            </w:r>
          </w:p>
          <w:p w:rsidR="00E65814" w:rsidRPr="00E65814" w:rsidRDefault="00E65814" w:rsidP="00E658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>Посещение занятий по обучению татарскому языку в ДОУ и урока татарского языка в НШ</w:t>
            </w:r>
          </w:p>
          <w:p w:rsidR="00E65814" w:rsidRPr="00E65814" w:rsidRDefault="00E65814" w:rsidP="00E658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>Посещение урока в первых классах в начале учебного года.</w:t>
            </w:r>
          </w:p>
          <w:p w:rsidR="00E65814" w:rsidRPr="00E65814" w:rsidRDefault="00E65814" w:rsidP="00E658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>Реализация мероприятий по плану преемственности.</w:t>
            </w:r>
          </w:p>
        </w:tc>
      </w:tr>
      <w:tr w:rsidR="00E65814" w:rsidRPr="00E65814" w:rsidTr="003F6126">
        <w:trPr>
          <w:trHeight w:val="274"/>
        </w:trPr>
        <w:tc>
          <w:tcPr>
            <w:tcW w:w="534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4677" w:type="dxa"/>
          </w:tcPr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Филиал центральной городской библиотеки С-30: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1.Знакомство детей с помещениями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библиотеки, с трудом взрослых в библиотеке.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2.Приобщение детей к культуре чтения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мировой и отечественной художественной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литературы </w:t>
            </w:r>
          </w:p>
          <w:p w:rsidR="00E65814" w:rsidRPr="00E65814" w:rsidRDefault="00E65814" w:rsidP="00E658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Знакомство с культурным наследием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Народов Поволжья </w:t>
            </w:r>
          </w:p>
        </w:tc>
        <w:tc>
          <w:tcPr>
            <w:tcW w:w="4536" w:type="dxa"/>
          </w:tcPr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1. Использование фонда библиотеки для организации занятий с детьми, воспитателями и родителями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2. Организация выставок детской художественной литературы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3. Знакомство с творчеством писателей, поэтов.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4. Литературные гостиные по произведениям писателей, поэтов.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>5. Участие в конкурсах по линии ЦГБ</w:t>
            </w:r>
          </w:p>
        </w:tc>
      </w:tr>
      <w:tr w:rsidR="00E65814" w:rsidRPr="00E65814" w:rsidTr="003F6126">
        <w:trPr>
          <w:trHeight w:val="799"/>
        </w:trPr>
        <w:tc>
          <w:tcPr>
            <w:tcW w:w="534" w:type="dxa"/>
          </w:tcPr>
          <w:p w:rsidR="00E65814" w:rsidRPr="00E65814" w:rsidRDefault="00E65814" w:rsidP="00E658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4677" w:type="dxa"/>
          </w:tcPr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Работа с ГИБДД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1.Участие в конкурсе «Зеленый огонек»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2. Приглашение сотрудника ГИБДД </w:t>
            </w:r>
            <w:proofErr w:type="gramStart"/>
            <w:r w:rsidRPr="00E65814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E658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консультации по изучению правил </w:t>
            </w:r>
            <w:r w:rsidRPr="00E6581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дорожного движения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3. Выездные экскурсии в музей ГИБДД (по возможности) </w:t>
            </w:r>
          </w:p>
        </w:tc>
        <w:tc>
          <w:tcPr>
            <w:tcW w:w="4536" w:type="dxa"/>
          </w:tcPr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Оформление </w:t>
            </w:r>
            <w:proofErr w:type="gramStart"/>
            <w:r w:rsidRPr="00E65814">
              <w:rPr>
                <w:rFonts w:ascii="Times New Roman" w:hAnsi="Times New Roman"/>
                <w:sz w:val="28"/>
                <w:szCs w:val="28"/>
              </w:rPr>
              <w:t>сопроводительной</w:t>
            </w:r>
            <w:proofErr w:type="gramEnd"/>
            <w:r w:rsidRPr="00E658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папки по ПДД.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2.Проведение викторин по правилам дорожного движения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t xml:space="preserve">3. Организация праздников и развлечений </w:t>
            </w:r>
          </w:p>
          <w:p w:rsidR="00E65814" w:rsidRPr="00E65814" w:rsidRDefault="00E65814" w:rsidP="00E658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5814">
              <w:rPr>
                <w:rFonts w:ascii="Times New Roman" w:hAnsi="Times New Roman"/>
                <w:sz w:val="28"/>
                <w:szCs w:val="28"/>
              </w:rPr>
              <w:lastRenderedPageBreak/>
              <w:t>4. Разработка образовательной программы по обучению дошкольников БДД.</w:t>
            </w:r>
          </w:p>
        </w:tc>
      </w:tr>
    </w:tbl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Сотрудничество с каждым учреждением строилось на договорной основе с определением конкретных задач по развитию ребенка и конкретной деятельности. Организация социокультурной связи между детским садом и этими учреждениями позволила использовать максимум возможностей для развития интересов детей и их индивидуальных возможностей, решать многие образовательные задачи, тем самым, повышать качество образовательных услуг и уровень реализации стандартов дошкольного образования.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О качестве дошкольного образования можно говорить при условии создания в ДОУ </w:t>
      </w:r>
      <w:proofErr w:type="spellStart"/>
      <w:r w:rsidRPr="00E65814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E65814">
        <w:rPr>
          <w:rFonts w:ascii="Times New Roman" w:hAnsi="Times New Roman"/>
          <w:sz w:val="28"/>
          <w:szCs w:val="28"/>
        </w:rPr>
        <w:t xml:space="preserve"> среды. Поэтому, одной из задач педагогического коллектива было налаживание тесного сотрудничества МБДОУ и КДМЦ г. Набережные Челны.  Было построено четкое взаимодействие этих институтов детства: с одной стороны, вра</w:t>
      </w:r>
      <w:proofErr w:type="gramStart"/>
      <w:r w:rsidRPr="00E65814">
        <w:rPr>
          <w:rFonts w:ascii="Times New Roman" w:hAnsi="Times New Roman"/>
          <w:sz w:val="28"/>
          <w:szCs w:val="28"/>
        </w:rPr>
        <w:t>ч-</w:t>
      </w:r>
      <w:proofErr w:type="gramEnd"/>
      <w:r w:rsidRPr="00E65814">
        <w:rPr>
          <w:rFonts w:ascii="Times New Roman" w:hAnsi="Times New Roman"/>
          <w:sz w:val="28"/>
          <w:szCs w:val="28"/>
        </w:rPr>
        <w:t xml:space="preserve"> педиатр информировал родителей и педагогов о необходимости оказания помощи детям, с другой - медсестра детского сада, педагоги активно включались в деятельность поликлиники. Медицинский персонал контролировал физическую нагрузку в образовательной деятельности, которая варьировала в соответствии с состоянием здоровья и темпом физического развития ребенка на основе медицинских показаний и наблюдений за самочувствием. В тетрадях здоровья прослеживается физическое и психическое состояние ребенка с момента поступления в детский сад до выпуска в школу: антропометрия, динамика заболеваемости, переход из одной группы здоровья в другую, данные осмотра врачами и педагогами-специалистами.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Для создания у ребенка целостного представления об окружающем мире, развития познавательной мотивации, освоения им общечеловеческих ценностей, формирования базиса личностной культуры мы установили тесные связи с филиалом  центральной городской библиотеки С-30. Данное учреждение в своем пространстве совмещает различные временные связи, нравственные, художественные и эстетические ценности. Тесное взаимодействие работников библиотеки и педагогов дошкольного учреждения позволило добиться эффективного педагогического результата. 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5814" w:rsidRPr="00E65814" w:rsidRDefault="00E65814" w:rsidP="00E65814">
      <w:pPr>
        <w:spacing w:before="30"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65814">
        <w:rPr>
          <w:rFonts w:ascii="Times New Roman" w:hAnsi="Times New Roman"/>
          <w:b/>
          <w:color w:val="000000"/>
          <w:sz w:val="28"/>
          <w:szCs w:val="28"/>
        </w:rPr>
        <w:t xml:space="preserve">            Функционирование внутренней системы оценки качества образования</w:t>
      </w:r>
    </w:p>
    <w:p w:rsidR="00E65814" w:rsidRPr="00E65814" w:rsidRDefault="00E65814" w:rsidP="00E65814">
      <w:pPr>
        <w:spacing w:before="3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14">
        <w:rPr>
          <w:rFonts w:ascii="Times New Roman" w:hAnsi="Times New Roman"/>
          <w:b/>
          <w:color w:val="000000"/>
          <w:sz w:val="28"/>
          <w:szCs w:val="28"/>
        </w:rPr>
        <w:tab/>
      </w:r>
      <w:r w:rsidRPr="00E65814">
        <w:rPr>
          <w:rFonts w:ascii="Times New Roman" w:hAnsi="Times New Roman"/>
          <w:color w:val="000000"/>
          <w:sz w:val="28"/>
          <w:szCs w:val="28"/>
        </w:rPr>
        <w:t>С целью полноты реализации образовательной программы в детском саду осуществляется контрольная деятельность: контроль содержания различных аспектов деятельности:</w:t>
      </w:r>
    </w:p>
    <w:p w:rsidR="00E65814" w:rsidRPr="00E65814" w:rsidRDefault="00E65814" w:rsidP="00E65814">
      <w:pPr>
        <w:spacing w:before="3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14">
        <w:rPr>
          <w:rFonts w:ascii="Times New Roman" w:hAnsi="Times New Roman"/>
          <w:color w:val="000000"/>
          <w:sz w:val="28"/>
          <w:szCs w:val="28"/>
        </w:rPr>
        <w:t>- организационно-педагогической;</w:t>
      </w:r>
    </w:p>
    <w:p w:rsidR="00E65814" w:rsidRPr="00E65814" w:rsidRDefault="00E65814" w:rsidP="00E65814">
      <w:pPr>
        <w:spacing w:before="3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14">
        <w:rPr>
          <w:rFonts w:ascii="Times New Roman" w:hAnsi="Times New Roman"/>
          <w:color w:val="000000"/>
          <w:sz w:val="28"/>
          <w:szCs w:val="28"/>
        </w:rPr>
        <w:t>- образовательной;</w:t>
      </w:r>
    </w:p>
    <w:p w:rsidR="00E65814" w:rsidRPr="00E65814" w:rsidRDefault="00E65814" w:rsidP="00E65814">
      <w:pPr>
        <w:spacing w:before="3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14">
        <w:rPr>
          <w:rFonts w:ascii="Times New Roman" w:hAnsi="Times New Roman"/>
          <w:color w:val="000000"/>
          <w:sz w:val="28"/>
          <w:szCs w:val="28"/>
        </w:rPr>
        <w:t>- финансово-хозяйственной и др.</w:t>
      </w:r>
    </w:p>
    <w:p w:rsidR="00E65814" w:rsidRPr="00E65814" w:rsidRDefault="00E65814" w:rsidP="00E65814">
      <w:pPr>
        <w:spacing w:before="3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14">
        <w:rPr>
          <w:rFonts w:ascii="Times New Roman" w:hAnsi="Times New Roman"/>
          <w:color w:val="000000"/>
          <w:sz w:val="28"/>
          <w:szCs w:val="28"/>
        </w:rPr>
        <w:lastRenderedPageBreak/>
        <w:tab/>
      </w:r>
      <w:proofErr w:type="gramStart"/>
      <w:r w:rsidRPr="00E65814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E65814">
        <w:rPr>
          <w:rFonts w:ascii="Times New Roman" w:hAnsi="Times New Roman"/>
          <w:color w:val="000000"/>
          <w:sz w:val="28"/>
          <w:szCs w:val="28"/>
        </w:rPr>
        <w:t xml:space="preserve"> реализацией образовательной программы проводится с целью выявления эффективности процесса по её реализации, обнаружение проблем, определения причин их появления, проведения корректирующих воздействий, направленных на проведение промежуточных результатов в соответствии с намеченными целями.</w:t>
      </w:r>
    </w:p>
    <w:p w:rsidR="00E65814" w:rsidRPr="00E65814" w:rsidRDefault="00E65814" w:rsidP="00E65814">
      <w:pPr>
        <w:spacing w:before="3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14">
        <w:rPr>
          <w:rFonts w:ascii="Times New Roman" w:hAnsi="Times New Roman"/>
          <w:color w:val="000000"/>
          <w:sz w:val="28"/>
          <w:szCs w:val="28"/>
        </w:rPr>
        <w:tab/>
        <w:t>В годовом плане Детского сада предусматривается периодичность проведения контроля и мероприятий по его осуществлению.</w:t>
      </w:r>
    </w:p>
    <w:p w:rsidR="00E65814" w:rsidRPr="00E65814" w:rsidRDefault="00E65814" w:rsidP="00E65814">
      <w:pPr>
        <w:spacing w:before="3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14">
        <w:rPr>
          <w:rFonts w:ascii="Times New Roman" w:hAnsi="Times New Roman"/>
          <w:color w:val="000000"/>
          <w:sz w:val="28"/>
          <w:szCs w:val="28"/>
        </w:rPr>
        <w:tab/>
        <w:t>Вопросы по итогам контрольной деятельности рассматриваются на заседаниях Педагогического совета.</w:t>
      </w:r>
    </w:p>
    <w:p w:rsidR="00E65814" w:rsidRPr="00E65814" w:rsidRDefault="00E65814" w:rsidP="00E65814">
      <w:pPr>
        <w:spacing w:before="3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14">
        <w:rPr>
          <w:rFonts w:ascii="Times New Roman" w:hAnsi="Times New Roman"/>
          <w:color w:val="000000"/>
          <w:sz w:val="28"/>
          <w:szCs w:val="28"/>
        </w:rPr>
        <w:tab/>
        <w:t xml:space="preserve">В течение учебного года в зависимости от поставленных целей и задач проводятся различные формы контроля. Сбор информации для анализа включает: наблюдение, изучение продуктов детской деятельности, анкетирование, изучение документации </w:t>
      </w:r>
      <w:proofErr w:type="spellStart"/>
      <w:r w:rsidRPr="00E65814"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 w:rsidRPr="00E65814">
        <w:rPr>
          <w:rFonts w:ascii="Times New Roman" w:hAnsi="Times New Roman"/>
          <w:color w:val="000000"/>
          <w:sz w:val="28"/>
          <w:szCs w:val="28"/>
        </w:rPr>
        <w:t>-образовательной работы, открытых просмотров, недель профессионального мастерства и др.</w:t>
      </w:r>
    </w:p>
    <w:p w:rsidR="00E65814" w:rsidRPr="00E65814" w:rsidRDefault="00E65814" w:rsidP="00E65814">
      <w:pPr>
        <w:spacing w:before="3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814">
        <w:rPr>
          <w:rFonts w:ascii="Times New Roman" w:hAnsi="Times New Roman"/>
          <w:color w:val="000000"/>
          <w:sz w:val="28"/>
          <w:szCs w:val="28"/>
        </w:rPr>
        <w:tab/>
        <w:t>Таким образов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65814">
        <w:rPr>
          <w:rFonts w:ascii="Times New Roman" w:hAnsi="Times New Roman"/>
          <w:b/>
          <w:sz w:val="28"/>
          <w:szCs w:val="28"/>
        </w:rPr>
        <w:t>Выводы о деятельности МБДОУ «Детский сад №85 «Капелька»</w:t>
      </w:r>
    </w:p>
    <w:p w:rsidR="00E65814" w:rsidRPr="00E65814" w:rsidRDefault="00E65814" w:rsidP="00E6581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Выпускники ДОУ умеют ориентироваться в новых нестандартных ситуациях, принимать решения, ориентироваться в источниках информации, оценивать социальные привычки, связанные со здоровьем и окружающей средой, наметилась устойчивая тенденция к росту доли детей, принимавших участие в городских мероприятиях.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>Комплексный анализ позволяет охарактеризовать образовательную среду МБДОУ «Детский сад №85 «Капелька» как комфортную и благоприятную, способствующую интеллектуальному, личностному и творческому развитию детей дошкольного возраста, а также совершенствованию педагогического мастерства и профессиональному росту членов педагогического коллектива.</w:t>
      </w:r>
    </w:p>
    <w:p w:rsidR="00E65814" w:rsidRPr="00E65814" w:rsidRDefault="00E65814" w:rsidP="00E6581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sz w:val="28"/>
          <w:szCs w:val="28"/>
        </w:rPr>
        <w:t xml:space="preserve">Реализация ФГОС ДО в перспективе должна обеспечить формирование социально-нормативных возрастных характеристик возможных достижений ребенка на этапе завершения уровня дошкольного образования, т.е. направлена на целевые ориентиры, формулируемые ФГОС </w:t>
      </w:r>
      <w:proofErr w:type="gramStart"/>
      <w:r w:rsidRPr="00E65814">
        <w:rPr>
          <w:rFonts w:ascii="Times New Roman" w:hAnsi="Times New Roman"/>
          <w:sz w:val="28"/>
          <w:szCs w:val="28"/>
        </w:rPr>
        <w:t>ДО</w:t>
      </w:r>
      <w:proofErr w:type="gramEnd"/>
      <w:r w:rsidRPr="00E65814">
        <w:rPr>
          <w:rFonts w:ascii="Times New Roman" w:hAnsi="Times New Roman"/>
          <w:sz w:val="28"/>
          <w:szCs w:val="28"/>
        </w:rPr>
        <w:t>.</w:t>
      </w:r>
    </w:p>
    <w:p w:rsidR="00E65814" w:rsidRPr="00E65814" w:rsidRDefault="00E65814" w:rsidP="00E658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65814">
        <w:rPr>
          <w:rFonts w:ascii="Times New Roman" w:hAnsi="Times New Roman"/>
          <w:b/>
          <w:sz w:val="28"/>
          <w:szCs w:val="28"/>
        </w:rPr>
        <w:t>Концепция дальнейшего развития учреждения</w:t>
      </w:r>
    </w:p>
    <w:p w:rsidR="00E65814" w:rsidRPr="00E65814" w:rsidRDefault="00E65814" w:rsidP="00E658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814">
        <w:rPr>
          <w:rFonts w:ascii="Times New Roman" w:hAnsi="Times New Roman"/>
          <w:b/>
          <w:sz w:val="28"/>
          <w:szCs w:val="28"/>
        </w:rPr>
        <w:t>Основа концепции учреждения</w:t>
      </w:r>
      <w:r w:rsidRPr="00E65814">
        <w:rPr>
          <w:rFonts w:ascii="Times New Roman" w:hAnsi="Times New Roman"/>
          <w:sz w:val="28"/>
          <w:szCs w:val="28"/>
        </w:rPr>
        <w:t xml:space="preserve"> – направленность </w:t>
      </w:r>
      <w:proofErr w:type="spellStart"/>
      <w:r w:rsidRPr="00E65814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E65814">
        <w:rPr>
          <w:rFonts w:ascii="Times New Roman" w:hAnsi="Times New Roman"/>
          <w:sz w:val="28"/>
          <w:szCs w:val="28"/>
        </w:rPr>
        <w:t xml:space="preserve">-образовательной  работы на базовые ценности детства:  </w:t>
      </w:r>
      <w:r w:rsidRPr="00E65814">
        <w:rPr>
          <w:rFonts w:ascii="Times New Roman" w:hAnsi="Times New Roman"/>
          <w:bCs/>
          <w:sz w:val="28"/>
          <w:szCs w:val="28"/>
        </w:rPr>
        <w:t>поддержки специфики и разнообразия детства; сохранения уникальности</w:t>
      </w:r>
      <w:r w:rsidRPr="00E65814">
        <w:rPr>
          <w:rFonts w:ascii="Times New Roman" w:hAnsi="Times New Roman"/>
          <w:sz w:val="28"/>
          <w:szCs w:val="28"/>
        </w:rPr>
        <w:t xml:space="preserve"> </w:t>
      </w:r>
      <w:r w:rsidRPr="00E65814">
        <w:rPr>
          <w:rFonts w:ascii="Times New Roman" w:hAnsi="Times New Roman"/>
          <w:bCs/>
          <w:sz w:val="28"/>
          <w:szCs w:val="28"/>
        </w:rPr>
        <w:t xml:space="preserve">и </w:t>
      </w:r>
      <w:proofErr w:type="spellStart"/>
      <w:r w:rsidRPr="00E65814">
        <w:rPr>
          <w:rFonts w:ascii="Times New Roman" w:hAnsi="Times New Roman"/>
          <w:bCs/>
          <w:sz w:val="28"/>
          <w:szCs w:val="28"/>
        </w:rPr>
        <w:t>самоценности</w:t>
      </w:r>
      <w:proofErr w:type="spellEnd"/>
      <w:r w:rsidRPr="00E65814">
        <w:rPr>
          <w:rFonts w:ascii="Times New Roman" w:hAnsi="Times New Roman"/>
          <w:bCs/>
          <w:sz w:val="28"/>
          <w:szCs w:val="28"/>
        </w:rPr>
        <w:t xml:space="preserve"> дошкольного детства как важного этапа в общем развитии человека; личностно-развивающий и гуманистический характер взаимодействия взрослых и детей; уважение личности ребенка как обязательное требование ко всем взрослым участникам</w:t>
      </w:r>
      <w:r w:rsidRPr="00E65814">
        <w:rPr>
          <w:rFonts w:ascii="Times New Roman" w:hAnsi="Times New Roman"/>
          <w:sz w:val="28"/>
          <w:szCs w:val="28"/>
        </w:rPr>
        <w:t xml:space="preserve"> </w:t>
      </w:r>
      <w:r w:rsidRPr="00E65814">
        <w:rPr>
          <w:rFonts w:ascii="Times New Roman" w:hAnsi="Times New Roman"/>
          <w:bCs/>
          <w:sz w:val="28"/>
          <w:szCs w:val="28"/>
        </w:rPr>
        <w:t>образовательного процесса;</w:t>
      </w:r>
      <w:r w:rsidRPr="00E65814">
        <w:rPr>
          <w:rFonts w:ascii="Times New Roman" w:hAnsi="Times New Roman"/>
          <w:sz w:val="28"/>
          <w:szCs w:val="28"/>
        </w:rPr>
        <w:t xml:space="preserve"> </w:t>
      </w:r>
      <w:r w:rsidRPr="00E65814">
        <w:rPr>
          <w:rFonts w:ascii="Times New Roman" w:hAnsi="Times New Roman"/>
          <w:bCs/>
          <w:sz w:val="28"/>
          <w:szCs w:val="28"/>
        </w:rPr>
        <w:t xml:space="preserve">осуществление образовательного процесса в формах, специфических для детей каждой возрастной группы, прежде всего, в форме игры, познавательной и исследовательской деятельности и </w:t>
      </w:r>
      <w:r w:rsidRPr="00E65814">
        <w:rPr>
          <w:rFonts w:ascii="Times New Roman" w:hAnsi="Times New Roman"/>
          <w:sz w:val="28"/>
          <w:szCs w:val="28"/>
        </w:rPr>
        <w:t>организация педагогического сотрудничества с детьми и их родителями.</w:t>
      </w:r>
    </w:p>
    <w:p w:rsidR="00E65814" w:rsidRPr="00E65814" w:rsidRDefault="00E65814" w:rsidP="00E658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5814">
        <w:rPr>
          <w:rFonts w:ascii="Times New Roman" w:hAnsi="Times New Roman"/>
          <w:sz w:val="28"/>
          <w:szCs w:val="28"/>
        </w:rPr>
        <w:lastRenderedPageBreak/>
        <w:t>Кроме того, необходимо обеспечить в перспективе личностную ориентированность взаимодействия с родителями на основе: учета потребностей различных типов семей, конкретных детей и родителей при оказании образовательных услуг; направленности педагогов и администрации на повышение педагогической культуры родителей, изучения опыта семейного воспитания и использования его в образовательном процессе; использования педагогами специальных активизирующих методов и приемов работы с родителями.</w:t>
      </w:r>
      <w:proofErr w:type="gramEnd"/>
    </w:p>
    <w:p w:rsidR="00E65814" w:rsidRPr="00E65814" w:rsidRDefault="00E65814" w:rsidP="008468DF">
      <w:pPr>
        <w:ind w:firstLine="698"/>
        <w:jc w:val="right"/>
        <w:rPr>
          <w:rStyle w:val="a4"/>
          <w:rFonts w:ascii="Times New Roman" w:hAnsi="Times New Roman"/>
          <w:bCs/>
          <w:sz w:val="28"/>
          <w:szCs w:val="28"/>
        </w:rPr>
      </w:pPr>
    </w:p>
    <w:p w:rsidR="00E65814" w:rsidRPr="00E65814" w:rsidRDefault="00E65814" w:rsidP="008468DF">
      <w:pPr>
        <w:ind w:firstLine="698"/>
        <w:jc w:val="right"/>
        <w:rPr>
          <w:rStyle w:val="a4"/>
          <w:rFonts w:ascii="Times New Roman" w:hAnsi="Times New Roman"/>
          <w:bCs/>
          <w:sz w:val="28"/>
          <w:szCs w:val="28"/>
        </w:rPr>
      </w:pPr>
    </w:p>
    <w:p w:rsidR="00E65814" w:rsidRPr="00E65814" w:rsidRDefault="00E65814" w:rsidP="008468DF">
      <w:pPr>
        <w:ind w:firstLine="698"/>
        <w:jc w:val="right"/>
        <w:rPr>
          <w:rStyle w:val="a4"/>
          <w:rFonts w:ascii="Times New Roman" w:hAnsi="Times New Roman"/>
          <w:bCs/>
          <w:sz w:val="28"/>
          <w:szCs w:val="28"/>
        </w:rPr>
      </w:pPr>
    </w:p>
    <w:p w:rsidR="00E65814" w:rsidRPr="00E65814" w:rsidRDefault="00E65814" w:rsidP="008468DF">
      <w:pPr>
        <w:ind w:firstLine="698"/>
        <w:jc w:val="right"/>
        <w:rPr>
          <w:rStyle w:val="a4"/>
          <w:rFonts w:ascii="Times New Roman" w:hAnsi="Times New Roman"/>
          <w:bCs/>
          <w:sz w:val="28"/>
          <w:szCs w:val="28"/>
        </w:rPr>
      </w:pPr>
    </w:p>
    <w:p w:rsidR="00E65814" w:rsidRPr="00E65814" w:rsidRDefault="00E65814" w:rsidP="008468DF">
      <w:pPr>
        <w:ind w:firstLine="698"/>
        <w:jc w:val="right"/>
        <w:rPr>
          <w:rStyle w:val="a4"/>
          <w:rFonts w:ascii="Times New Roman" w:hAnsi="Times New Roman"/>
          <w:bCs/>
          <w:sz w:val="28"/>
          <w:szCs w:val="28"/>
        </w:rPr>
      </w:pPr>
    </w:p>
    <w:p w:rsidR="00E65814" w:rsidRPr="00E65814" w:rsidRDefault="00E65814" w:rsidP="008468DF">
      <w:pPr>
        <w:ind w:firstLine="698"/>
        <w:jc w:val="right"/>
        <w:rPr>
          <w:rStyle w:val="a4"/>
          <w:rFonts w:ascii="Times New Roman" w:hAnsi="Times New Roman"/>
          <w:bCs/>
          <w:sz w:val="28"/>
          <w:szCs w:val="28"/>
        </w:rPr>
      </w:pPr>
    </w:p>
    <w:p w:rsidR="00697BA3" w:rsidRPr="00E65814" w:rsidRDefault="00697BA3" w:rsidP="008468DF">
      <w:pPr>
        <w:ind w:firstLine="698"/>
        <w:jc w:val="right"/>
        <w:rPr>
          <w:rFonts w:ascii="Times New Roman" w:hAnsi="Times New Roman"/>
          <w:sz w:val="28"/>
          <w:szCs w:val="28"/>
        </w:rPr>
      </w:pPr>
      <w:r w:rsidRPr="00E65814">
        <w:rPr>
          <w:rStyle w:val="a4"/>
          <w:rFonts w:ascii="Times New Roman" w:hAnsi="Times New Roman"/>
          <w:bCs/>
          <w:sz w:val="28"/>
          <w:szCs w:val="28"/>
        </w:rPr>
        <w:t>Приложение N 1</w:t>
      </w:r>
    </w:p>
    <w:bookmarkEnd w:id="0"/>
    <w:p w:rsidR="00697BA3" w:rsidRPr="00E65814" w:rsidRDefault="00697BA3" w:rsidP="008468DF">
      <w:pPr>
        <w:rPr>
          <w:sz w:val="28"/>
          <w:szCs w:val="28"/>
        </w:rPr>
      </w:pPr>
    </w:p>
    <w:p w:rsidR="00435F28" w:rsidRPr="00E65814" w:rsidRDefault="00697BA3" w:rsidP="00435F28">
      <w:pPr>
        <w:pStyle w:val="1"/>
        <w:jc w:val="center"/>
        <w:rPr>
          <w:sz w:val="28"/>
          <w:szCs w:val="28"/>
        </w:rPr>
      </w:pPr>
      <w:r w:rsidRPr="00E65814">
        <w:rPr>
          <w:sz w:val="28"/>
          <w:szCs w:val="28"/>
        </w:rPr>
        <w:t>Показатели</w:t>
      </w:r>
      <w:r w:rsidRPr="00E65814">
        <w:rPr>
          <w:sz w:val="28"/>
          <w:szCs w:val="28"/>
        </w:rPr>
        <w:br/>
        <w:t>деятельности М</w:t>
      </w:r>
      <w:r w:rsidR="0054586E" w:rsidRPr="00E65814">
        <w:rPr>
          <w:sz w:val="28"/>
          <w:szCs w:val="28"/>
        </w:rPr>
        <w:t>Б</w:t>
      </w:r>
      <w:r w:rsidRPr="00E65814">
        <w:rPr>
          <w:sz w:val="28"/>
          <w:szCs w:val="28"/>
        </w:rPr>
        <w:t xml:space="preserve">ДОУ № </w:t>
      </w:r>
      <w:r w:rsidR="0054586E" w:rsidRPr="00E65814">
        <w:rPr>
          <w:sz w:val="28"/>
          <w:szCs w:val="28"/>
        </w:rPr>
        <w:t>85</w:t>
      </w:r>
      <w:r w:rsidRPr="00E65814">
        <w:rPr>
          <w:sz w:val="28"/>
          <w:szCs w:val="28"/>
        </w:rPr>
        <w:t xml:space="preserve"> «</w:t>
      </w:r>
      <w:r w:rsidR="0054586E" w:rsidRPr="00E65814">
        <w:rPr>
          <w:sz w:val="28"/>
          <w:szCs w:val="28"/>
        </w:rPr>
        <w:t>Капелька</w:t>
      </w:r>
      <w:r w:rsidRPr="00E65814">
        <w:rPr>
          <w:sz w:val="28"/>
          <w:szCs w:val="28"/>
        </w:rPr>
        <w:t xml:space="preserve">», подлежащей </w:t>
      </w:r>
      <w:proofErr w:type="spellStart"/>
      <w:r w:rsidRPr="00E65814">
        <w:rPr>
          <w:sz w:val="28"/>
          <w:szCs w:val="28"/>
        </w:rPr>
        <w:t>самообследованию</w:t>
      </w:r>
      <w:proofErr w:type="spellEnd"/>
      <w:r w:rsidRPr="00E65814">
        <w:rPr>
          <w:sz w:val="28"/>
          <w:szCs w:val="28"/>
        </w:rPr>
        <w:br/>
        <w:t xml:space="preserve">(утв. </w:t>
      </w:r>
      <w:hyperlink w:anchor="sub_0" w:history="1">
        <w:r w:rsidRPr="00E65814">
          <w:rPr>
            <w:rStyle w:val="a5"/>
            <w:sz w:val="28"/>
            <w:szCs w:val="28"/>
          </w:rPr>
          <w:t>приказом</w:t>
        </w:r>
      </w:hyperlink>
      <w:r w:rsidRPr="00E65814">
        <w:rPr>
          <w:sz w:val="28"/>
          <w:szCs w:val="28"/>
        </w:rPr>
        <w:t xml:space="preserve">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E65814">
          <w:rPr>
            <w:sz w:val="28"/>
            <w:szCs w:val="28"/>
          </w:rPr>
          <w:t>2013 г</w:t>
        </w:r>
      </w:smartTag>
      <w:r w:rsidRPr="00E65814">
        <w:rPr>
          <w:sz w:val="28"/>
          <w:szCs w:val="28"/>
        </w:rPr>
        <w:t>. N 1324)</w:t>
      </w:r>
    </w:p>
    <w:p w:rsidR="00435F28" w:rsidRPr="00E65814" w:rsidRDefault="00EB65A1" w:rsidP="00435F28">
      <w:pPr>
        <w:pStyle w:val="1"/>
        <w:jc w:val="center"/>
        <w:rPr>
          <w:sz w:val="28"/>
          <w:szCs w:val="28"/>
        </w:rPr>
      </w:pPr>
      <w:r w:rsidRPr="00E65814">
        <w:rPr>
          <w:sz w:val="28"/>
          <w:szCs w:val="28"/>
        </w:rPr>
        <w:t>за 20</w:t>
      </w:r>
      <w:r w:rsidR="00B8274B" w:rsidRPr="00E65814">
        <w:rPr>
          <w:sz w:val="28"/>
          <w:szCs w:val="28"/>
        </w:rPr>
        <w:t>20</w:t>
      </w:r>
      <w:r w:rsidR="00435F28" w:rsidRPr="00E65814">
        <w:rPr>
          <w:sz w:val="28"/>
          <w:szCs w:val="28"/>
        </w:rPr>
        <w:t xml:space="preserve"> год</w:t>
      </w:r>
    </w:p>
    <w:p w:rsidR="00697BA3" w:rsidRPr="00E65814" w:rsidRDefault="00697BA3" w:rsidP="008468DF">
      <w:pPr>
        <w:rPr>
          <w:sz w:val="28"/>
          <w:szCs w:val="28"/>
        </w:rPr>
      </w:pP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480"/>
        <w:gridCol w:w="1800"/>
        <w:gridCol w:w="1440"/>
      </w:tblGrid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1"/>
              <w:rPr>
                <w:sz w:val="28"/>
                <w:szCs w:val="28"/>
              </w:rPr>
            </w:pPr>
            <w:bookmarkStart w:id="2" w:name="sub_1001"/>
            <w:r w:rsidRPr="00E65814">
              <w:rPr>
                <w:sz w:val="28"/>
                <w:szCs w:val="28"/>
              </w:rPr>
              <w:t>1.</w:t>
            </w:r>
            <w:bookmarkEnd w:id="2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Style w:val="a4"/>
                <w:rFonts w:ascii="Times New Roman" w:hAnsi="Times New Roman" w:cs="Times New Roman"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011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bookmarkEnd w:id="3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B8274B" w:rsidP="00C7608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111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1.1.1</w:t>
            </w:r>
            <w:bookmarkEnd w:id="4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B8274B" w:rsidP="00C7608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112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  <w:bookmarkEnd w:id="5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113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  <w:bookmarkEnd w:id="6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114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  <w:bookmarkEnd w:id="7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012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bookmarkEnd w:id="8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B8274B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013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bookmarkEnd w:id="9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B8274B" w:rsidP="00C7608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1014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bookmarkEnd w:id="10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B8274B" w:rsidP="00C7608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97BA3" w:rsidRPr="00E65814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141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  <w:bookmarkEnd w:id="11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44200E" w:rsidP="00C7608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8274B" w:rsidRPr="00E658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97BA3" w:rsidRPr="00E65814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142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  <w:bookmarkEnd w:id="12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143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  <w:bookmarkEnd w:id="13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015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bookmarkEnd w:id="14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151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  <w:bookmarkEnd w:id="15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152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  <w:bookmarkEnd w:id="16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1153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  <w:bookmarkEnd w:id="17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5A1" w:rsidRPr="00E65814" w:rsidTr="00EA7E4A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1016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bookmarkEnd w:id="18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7BA3" w:rsidRPr="00E65814" w:rsidRDefault="00130976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  <w:r w:rsidR="00697BA3" w:rsidRPr="00E65814">
              <w:rPr>
                <w:rFonts w:ascii="Times New Roman" w:hAnsi="Times New Roman" w:cs="Times New Roman"/>
                <w:sz w:val="28"/>
                <w:szCs w:val="28"/>
              </w:rPr>
              <w:t xml:space="preserve"> д/д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1017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bookmarkEnd w:id="19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54586E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1171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  <w:bookmarkEnd w:id="20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EB65A1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697BA3" w:rsidRPr="00E6581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58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54586E" w:rsidRPr="00E658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97BA3" w:rsidRPr="00E6581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172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  <w:bookmarkEnd w:id="21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EB65A1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58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54586E" w:rsidRPr="00E658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97BA3" w:rsidRPr="00E6581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1173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  <w:bookmarkEnd w:id="22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1174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  <w:bookmarkEnd w:id="23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1018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bookmarkEnd w:id="24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E13B48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97BA3" w:rsidRPr="00E6581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4586E" w:rsidRPr="00E658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97BA3" w:rsidRPr="00E6581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1181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1.8.1</w:t>
            </w:r>
            <w:bookmarkEnd w:id="25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B8274B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7BA3" w:rsidRPr="00E6581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4586E" w:rsidRPr="00E658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97BA3" w:rsidRPr="00E6581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1182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  <w:bookmarkEnd w:id="26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B8274B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7BA3" w:rsidRPr="00E6581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586E" w:rsidRPr="00E658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97BA3" w:rsidRPr="00E6581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1019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bookmarkEnd w:id="27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1191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  <w:bookmarkEnd w:id="28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B8274B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5A1" w:rsidRPr="00E658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65A1" w:rsidRPr="00E658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0%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1192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  <w:bookmarkEnd w:id="29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1110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  <w:bookmarkEnd w:id="30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sub_11011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  <w:bookmarkEnd w:id="31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EB65A1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1/20%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sub_11012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bookmarkEnd w:id="32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sub_11013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  <w:bookmarkEnd w:id="33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sub_11014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  <w:bookmarkEnd w:id="34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человек/человек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54586E" w:rsidP="00B8274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97BA3" w:rsidRPr="00E6581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D6555" w:rsidRPr="00E658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8274B" w:rsidRPr="00E658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sub_11015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bookmarkEnd w:id="35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sub_11151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  <w:bookmarkEnd w:id="36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54586E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 xml:space="preserve">Внешний </w:t>
            </w:r>
            <w:proofErr w:type="spellStart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совм</w:t>
            </w:r>
            <w:proofErr w:type="spellEnd"/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" w:name="sub_11152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  <w:bookmarkEnd w:id="37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54586E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 xml:space="preserve">Внешний </w:t>
            </w:r>
            <w:proofErr w:type="spellStart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совм</w:t>
            </w:r>
            <w:proofErr w:type="spellEnd"/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8" w:name="sub_11153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  <w:bookmarkEnd w:id="38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54586E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sub_11154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  <w:bookmarkEnd w:id="39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B0278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B0278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0" w:name="sub_11155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  <w:bookmarkEnd w:id="40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 xml:space="preserve"> дефектолога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B0278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1" w:name="sub_11156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  <w:bookmarkEnd w:id="41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B0278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54586E" w:rsidP="00B0278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 xml:space="preserve">Внешний </w:t>
            </w:r>
            <w:proofErr w:type="spellStart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совм</w:t>
            </w:r>
            <w:proofErr w:type="spellEnd"/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1"/>
              <w:rPr>
                <w:sz w:val="28"/>
                <w:szCs w:val="28"/>
              </w:rPr>
            </w:pPr>
            <w:bookmarkStart w:id="42" w:name="sub_1002"/>
            <w:r w:rsidRPr="00E65814">
              <w:rPr>
                <w:sz w:val="28"/>
                <w:szCs w:val="28"/>
              </w:rPr>
              <w:lastRenderedPageBreak/>
              <w:t>2.</w:t>
            </w:r>
            <w:bookmarkEnd w:id="42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Style w:val="a4"/>
                <w:rFonts w:ascii="Times New Roman" w:hAnsi="Times New Roman" w:cs="Times New Roman"/>
                <w:bCs/>
                <w:sz w:val="28"/>
                <w:szCs w:val="28"/>
              </w:rPr>
              <w:t>Инфраструктура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3" w:name="sub_1021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bookmarkEnd w:id="43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B8274B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883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4" w:name="sub_1022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bookmarkEnd w:id="44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54586E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5" w:name="sub_1023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bookmarkEnd w:id="45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6" w:name="sub_1024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bookmarkEnd w:id="46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97BA3" w:rsidRPr="00E65814" w:rsidTr="00552733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7" w:name="sub_1025"/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bookmarkEnd w:id="47"/>
          </w:p>
        </w:tc>
        <w:tc>
          <w:tcPr>
            <w:tcW w:w="1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A3" w:rsidRPr="00E65814" w:rsidRDefault="00697BA3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BA3" w:rsidRPr="00E65814" w:rsidRDefault="00697BA3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1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697BA3" w:rsidRPr="00E65814" w:rsidRDefault="00697BA3" w:rsidP="008468DF">
      <w:pPr>
        <w:rPr>
          <w:sz w:val="28"/>
          <w:szCs w:val="28"/>
        </w:rPr>
      </w:pPr>
    </w:p>
    <w:p w:rsidR="00697BA3" w:rsidRPr="00E65814" w:rsidRDefault="00697BA3" w:rsidP="008468DF">
      <w:pPr>
        <w:spacing w:after="0" w:line="384" w:lineRule="atLeast"/>
        <w:ind w:firstLine="284"/>
        <w:textAlignment w:val="top"/>
        <w:rPr>
          <w:sz w:val="28"/>
          <w:szCs w:val="28"/>
        </w:rPr>
      </w:pPr>
    </w:p>
    <w:p w:rsidR="00E65814" w:rsidRPr="00E65814" w:rsidRDefault="00E65814">
      <w:pPr>
        <w:spacing w:after="0" w:line="384" w:lineRule="atLeast"/>
        <w:ind w:firstLine="284"/>
        <w:textAlignment w:val="top"/>
        <w:rPr>
          <w:sz w:val="28"/>
          <w:szCs w:val="28"/>
        </w:rPr>
      </w:pPr>
    </w:p>
    <w:sectPr w:rsidR="00E65814" w:rsidRPr="00E65814" w:rsidSect="00552733">
      <w:pgSz w:w="16838" w:h="11906" w:orient="landscape"/>
      <w:pgMar w:top="719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87F9F"/>
    <w:multiLevelType w:val="hybridMultilevel"/>
    <w:tmpl w:val="F1F84FA2"/>
    <w:lvl w:ilvl="0" w:tplc="05CCBE1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8DF"/>
    <w:rsid w:val="00043B99"/>
    <w:rsid w:val="00107117"/>
    <w:rsid w:val="00112A7F"/>
    <w:rsid w:val="00127F47"/>
    <w:rsid w:val="00130976"/>
    <w:rsid w:val="00435F28"/>
    <w:rsid w:val="0044200E"/>
    <w:rsid w:val="0054203F"/>
    <w:rsid w:val="0054586E"/>
    <w:rsid w:val="00552733"/>
    <w:rsid w:val="005F096F"/>
    <w:rsid w:val="005F502F"/>
    <w:rsid w:val="005F6E08"/>
    <w:rsid w:val="00697BA3"/>
    <w:rsid w:val="006D6555"/>
    <w:rsid w:val="007E3BB2"/>
    <w:rsid w:val="008468DF"/>
    <w:rsid w:val="008F0D01"/>
    <w:rsid w:val="0090198D"/>
    <w:rsid w:val="00B02787"/>
    <w:rsid w:val="00B8274B"/>
    <w:rsid w:val="00C76085"/>
    <w:rsid w:val="00D92910"/>
    <w:rsid w:val="00E13B48"/>
    <w:rsid w:val="00E171DE"/>
    <w:rsid w:val="00E333FF"/>
    <w:rsid w:val="00E65814"/>
    <w:rsid w:val="00EA7E4A"/>
    <w:rsid w:val="00EB65A1"/>
    <w:rsid w:val="00EC0A49"/>
    <w:rsid w:val="00F0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1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8468D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8468D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468DF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9"/>
    <w:qFormat/>
    <w:rsid w:val="008468DF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468D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8468D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8468DF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8468DF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rsid w:val="008468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8468DF"/>
    <w:rPr>
      <w:rFonts w:cs="Times New Roman"/>
    </w:rPr>
  </w:style>
  <w:style w:type="character" w:customStyle="1" w:styleId="a4">
    <w:name w:val="Цветовое выделение"/>
    <w:uiPriority w:val="99"/>
    <w:rsid w:val="008468DF"/>
    <w:rPr>
      <w:b/>
      <w:color w:val="26282F"/>
    </w:rPr>
  </w:style>
  <w:style w:type="character" w:customStyle="1" w:styleId="a5">
    <w:name w:val="Гипертекстовая ссылка"/>
    <w:uiPriority w:val="99"/>
    <w:rsid w:val="008468DF"/>
    <w:rPr>
      <w:rFonts w:cs="Times New Roman"/>
      <w:b/>
      <w:bCs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8468D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7">
    <w:name w:val="Прижатый влево"/>
    <w:basedOn w:val="a"/>
    <w:next w:val="a"/>
    <w:uiPriority w:val="99"/>
    <w:rsid w:val="008468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customStyle="1" w:styleId="normacttext">
    <w:name w:val="norm_act_text"/>
    <w:basedOn w:val="a"/>
    <w:uiPriority w:val="99"/>
    <w:rsid w:val="008468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uiPriority w:val="99"/>
    <w:semiHidden/>
    <w:rsid w:val="008468DF"/>
    <w:rPr>
      <w:rFonts w:cs="Times New Roman"/>
      <w:color w:val="0000FF"/>
      <w:u w:val="single"/>
    </w:rPr>
  </w:style>
  <w:style w:type="paragraph" w:customStyle="1" w:styleId="normactprilozhenie">
    <w:name w:val="norm_act_prilozhenie"/>
    <w:basedOn w:val="a"/>
    <w:uiPriority w:val="99"/>
    <w:rsid w:val="008468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56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4788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478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pelka-85-7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5B94-0608-43DD-B27C-18FA8D15D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4124</Words>
  <Characters>23508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</vt:lpstr>
    </vt:vector>
  </TitlesOfParts>
  <Company>SPecialiST RePack</Company>
  <LinksUpToDate>false</LinksUpToDate>
  <CharactersWithSpaces>27577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</dc:title>
  <dc:creator>User</dc:creator>
  <cp:lastModifiedBy>Капелька</cp:lastModifiedBy>
  <cp:revision>3</cp:revision>
  <dcterms:created xsi:type="dcterms:W3CDTF">2021-03-31T11:26:00Z</dcterms:created>
  <dcterms:modified xsi:type="dcterms:W3CDTF">2021-04-13T10:20:00Z</dcterms:modified>
</cp:coreProperties>
</file>